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D9B4" w14:textId="4CB4D270" w:rsidR="002D4C4A" w:rsidRPr="00AE6F93" w:rsidRDefault="002D4C4A" w:rsidP="0007064F">
      <w:pPr>
        <w:pStyle w:val="Heading4"/>
      </w:pPr>
      <w:bookmarkStart w:id="0" w:name="_Toc505663424"/>
      <w:r w:rsidRPr="00AE6F93">
        <w:t>Introduction</w:t>
      </w:r>
      <w:bookmarkEnd w:id="0"/>
    </w:p>
    <w:p w14:paraId="76B0B171" w14:textId="77777777" w:rsidR="002D4C4A" w:rsidRPr="00AE6F93" w:rsidRDefault="002D4C4A" w:rsidP="00AE6F93">
      <w:r w:rsidRPr="00AE6F93">
        <w:t>Microsoft Word 2016 is a word processing application that allows you to create a variety of documents, including letters, resumes, and more. In this lesson, you'll learn how to navigate the Word interface and become familiar with some of its most important features, such as the Ribbon, Quick Access Toolbar, and Backstage view.</w:t>
      </w:r>
    </w:p>
    <w:p w14:paraId="73944158" w14:textId="77777777" w:rsidR="002D4C4A" w:rsidRPr="00AE6F93" w:rsidRDefault="002D4C4A" w:rsidP="00AE6F93">
      <w:bookmarkStart w:id="1" w:name="_Toc505663425"/>
      <w:r w:rsidRPr="00AE6F93">
        <w:t>Getting to know Word 2016</w:t>
      </w:r>
      <w:bookmarkEnd w:id="1"/>
    </w:p>
    <w:p w14:paraId="199BD292" w14:textId="77777777" w:rsidR="002D4C4A" w:rsidRPr="00AE6F93" w:rsidRDefault="002D4C4A" w:rsidP="00AE6F93">
      <w:r w:rsidRPr="00AE6F93">
        <w:t>Word 2016 is similar to Word 2013 and Word 2010. If you've previously used either version, then Word 2016 should feel familiar. But if you are new to Word or have more experience with older versions, you should first take some time to become familiar with the Word 2016 interface.</w:t>
      </w:r>
    </w:p>
    <w:p w14:paraId="09E9D96C" w14:textId="562D4950" w:rsidR="002D4C4A" w:rsidRPr="00AE6F93" w:rsidRDefault="002D4C4A" w:rsidP="00AE6F93">
      <w:bookmarkStart w:id="2" w:name="_Toc505663426"/>
      <w:r w:rsidRPr="00AE6F93">
        <w:t xml:space="preserve">The Word </w:t>
      </w:r>
      <w:r w:rsidR="00DC7A95" w:rsidRPr="00AE6F93">
        <w:t>I</w:t>
      </w:r>
      <w:r w:rsidRPr="00AE6F93">
        <w:t>nterface</w:t>
      </w:r>
      <w:bookmarkEnd w:id="2"/>
    </w:p>
    <w:p w14:paraId="6B46C86B" w14:textId="77777777" w:rsidR="002D4C4A" w:rsidRPr="00AE6F93" w:rsidRDefault="002D4C4A" w:rsidP="00AE6F93">
      <w:r w:rsidRPr="00AE6F93">
        <w:t>When you open Word for the first time, the Start Screen will appear. From here, you'll be able to create a new document, choose a template, and access your recently edited documents. From the Start Screen, locate and select Blank document to access the Word interface.</w:t>
      </w:r>
    </w:p>
    <w:p w14:paraId="4F634833" w14:textId="241B5128" w:rsidR="00AD78C3" w:rsidRPr="00AE6F93" w:rsidRDefault="002D4C4A" w:rsidP="00AE6F93">
      <w:r w:rsidRPr="00AE6F93">
        <w:t>Click the buttons in the interactive below to learn more about the Word interface:</w:t>
      </w:r>
    </w:p>
    <w:p w14:paraId="741C6676" w14:textId="3F97EC30" w:rsidR="002D4C4A" w:rsidRPr="00AE6F93" w:rsidRDefault="002D4C4A" w:rsidP="00AE6F93">
      <w:bookmarkStart w:id="3" w:name="_Toc505663427"/>
      <w:r w:rsidRPr="00AE6F93">
        <w:t>Working with the Word environment</w:t>
      </w:r>
      <w:bookmarkEnd w:id="3"/>
    </w:p>
    <w:p w14:paraId="0093BF3F" w14:textId="77777777" w:rsidR="002D4C4A" w:rsidRPr="00AE6F93" w:rsidRDefault="002D4C4A" w:rsidP="00AE6F93">
      <w:r w:rsidRPr="00AE6F93">
        <w:t>Like other recent versions, Word 2016 continues to use features like the Ribbon and the Quick Access Toolbar—where you will find commands to perform common tasks in Word—as well as Backstage view.</w:t>
      </w:r>
    </w:p>
    <w:p w14:paraId="3F1C8976" w14:textId="77777777" w:rsidR="002D4C4A" w:rsidRPr="00AE6F93" w:rsidRDefault="002D4C4A" w:rsidP="00AE6F93">
      <w:bookmarkStart w:id="4" w:name="_Toc505663428"/>
      <w:r w:rsidRPr="00AE6F93">
        <w:t>The Ribbon</w:t>
      </w:r>
      <w:bookmarkEnd w:id="4"/>
    </w:p>
    <w:p w14:paraId="44D248D6" w14:textId="77777777" w:rsidR="002D4C4A" w:rsidRPr="00AE6F93" w:rsidRDefault="002D4C4A" w:rsidP="00AE6F93">
      <w:r w:rsidRPr="00AE6F93">
        <w:t>Word uses a tabbed Ribbon system instead of traditional menus. The Ribbon contains multiple tabs, which you can find near the top of the Word window.</w:t>
      </w:r>
    </w:p>
    <w:p w14:paraId="52411E4C" w14:textId="77777777" w:rsidR="002D4C4A" w:rsidRPr="00AE6F93" w:rsidRDefault="002D4C4A" w:rsidP="00AE6F93">
      <w:r w:rsidRPr="00AE6F93">
        <w:t>Each tab contains several groups of related commands. For example, the Font group on the Home tab contains commands for formatting text in your document.</w:t>
      </w:r>
    </w:p>
    <w:p w14:paraId="27341A4F" w14:textId="77777777" w:rsidR="002D4C4A" w:rsidRPr="00AE6F93" w:rsidRDefault="002D4C4A" w:rsidP="00AE6F93">
      <w:r w:rsidRPr="00AE6F93">
        <w:t>Some groups also have a small arrow in the bottom-right corner that you can click for even more options</w:t>
      </w:r>
    </w:p>
    <w:p w14:paraId="14E2143B" w14:textId="77777777" w:rsidR="002D4C4A" w:rsidRPr="00AE6F93" w:rsidRDefault="002D4C4A" w:rsidP="00AE6F93">
      <w:bookmarkStart w:id="5" w:name="_Toc505663429"/>
      <w:r w:rsidRPr="00AE6F93">
        <w:t>Showing and hiding the Ribbon</w:t>
      </w:r>
      <w:bookmarkEnd w:id="5"/>
    </w:p>
    <w:p w14:paraId="402ED282" w14:textId="77777777" w:rsidR="002D4C4A" w:rsidRPr="00AE6F93" w:rsidRDefault="002D4C4A" w:rsidP="00AE6F93">
      <w:r w:rsidRPr="00AE6F93">
        <w:t>If you find that the Ribbon takes up too much screen space, you can hide it. To do this, click the Ribbon Display Options arrow in the upper-right corner of the Ribbon, then select the desired option from the drop-down menu:</w:t>
      </w:r>
    </w:p>
    <w:p w14:paraId="5F4E8C1B" w14:textId="77777777" w:rsidR="002D4C4A" w:rsidRPr="00AE6F93" w:rsidRDefault="002D4C4A" w:rsidP="00AE6F93">
      <w:r w:rsidRPr="00AE6F93">
        <w:t>Auto-hide Ribbon: Auto-hide displays your document in full-screen mode and completely hides the Ribbon from view. To show the Ribbon, click the Expand Ribbon command at the top of screen.</w:t>
      </w:r>
    </w:p>
    <w:p w14:paraId="6361E191" w14:textId="77777777" w:rsidR="002D4C4A" w:rsidRPr="00AE6F93" w:rsidRDefault="002D4C4A" w:rsidP="00AE6F93">
      <w:r w:rsidRPr="00AE6F93">
        <w:t>Show Tabs: This option hides all command groups when they're not in use, but tabs will remain visible. To show the Ribbon, simply click a tab.</w:t>
      </w:r>
    </w:p>
    <w:p w14:paraId="3D1757E2" w14:textId="41F559F8" w:rsidR="002D4C4A" w:rsidRDefault="002D4C4A" w:rsidP="00AE6F93">
      <w:r w:rsidRPr="00AE6F93">
        <w:t>Show Tabs and Commands: This option maximizes the Ribbon. All of the tabs and commands will be visible. This option is selected by default when you open Word for the first time.</w:t>
      </w:r>
    </w:p>
    <w:p w14:paraId="7C89454C" w14:textId="77777777" w:rsidR="00287A5D" w:rsidRPr="00AE6F93" w:rsidRDefault="00287A5D" w:rsidP="00AE6F93"/>
    <w:p w14:paraId="43935BA2" w14:textId="26C661BA" w:rsidR="002D4C4A" w:rsidRPr="00AE6F93" w:rsidRDefault="002D4C4A" w:rsidP="00AE6F93">
      <w:bookmarkStart w:id="6" w:name="_Toc505663430"/>
      <w:r w:rsidRPr="00AE6F93">
        <w:t>Using the Tell me feature</w:t>
      </w:r>
      <w:bookmarkEnd w:id="6"/>
    </w:p>
    <w:p w14:paraId="072F2A3A" w14:textId="77777777" w:rsidR="002D4C4A" w:rsidRPr="00AE6F93" w:rsidRDefault="002D4C4A" w:rsidP="00AE6F93">
      <w:r w:rsidRPr="00AE6F93">
        <w:t>If you're having trouble finding command you want, the Tell Me feature can help. It works just like a regular search bar: Type what you're looking for, and a list of options will appear. You can then use the command directly from the menu without having to find it on the Ribbon.</w:t>
      </w:r>
    </w:p>
    <w:p w14:paraId="3773946A" w14:textId="331E50E1" w:rsidR="002D4C4A" w:rsidRPr="00AE6F93" w:rsidRDefault="002D4C4A" w:rsidP="00AE6F93">
      <w:bookmarkStart w:id="7" w:name="_Toc505663431"/>
      <w:r w:rsidRPr="00AE6F93">
        <w:t>The Quick Access Toolbar</w:t>
      </w:r>
      <w:bookmarkEnd w:id="7"/>
    </w:p>
    <w:p w14:paraId="681179D3" w14:textId="77777777" w:rsidR="002D4C4A" w:rsidRPr="00AE6F93" w:rsidRDefault="002D4C4A" w:rsidP="00AE6F93">
      <w:r w:rsidRPr="00AE6F93">
        <w:t>Located just above the Ribbon, the Quick Access Toolbar lets you access common commands no matter which tab is selected. By default, it shows the Save, Undo, and Redo commands, but you can add other commands depending on your needs.</w:t>
      </w:r>
    </w:p>
    <w:p w14:paraId="017B9342" w14:textId="77777777" w:rsidR="002D4C4A" w:rsidRPr="00AE6F93" w:rsidRDefault="002D4C4A" w:rsidP="00AE6F93">
      <w:r w:rsidRPr="00AE6F93">
        <w:t>To add commands to the Quick Access Toolbar:</w:t>
      </w:r>
    </w:p>
    <w:p w14:paraId="7CCD0B43" w14:textId="77777777" w:rsidR="002D4C4A" w:rsidRPr="00AE6F93" w:rsidRDefault="002D4C4A" w:rsidP="00AE6F93">
      <w:r w:rsidRPr="00AE6F93">
        <w:t>Click the drop-down arrow to the right of the Quick Access Toolbar.</w:t>
      </w:r>
    </w:p>
    <w:p w14:paraId="613603B2" w14:textId="77777777" w:rsidR="002D4C4A" w:rsidRPr="00AE6F93" w:rsidRDefault="002D4C4A" w:rsidP="00AE6F93">
      <w:r w:rsidRPr="00AE6F93">
        <w:t>Select the command you want to add from the menu.</w:t>
      </w:r>
    </w:p>
    <w:p w14:paraId="7038C0DE" w14:textId="77777777" w:rsidR="002D4C4A" w:rsidRPr="00AE6F93" w:rsidRDefault="002D4C4A" w:rsidP="00AE6F93">
      <w:r w:rsidRPr="00AE6F93">
        <w:t>The command will be added to the Quick Access Toolbar.</w:t>
      </w:r>
    </w:p>
    <w:p w14:paraId="4C4BF27E" w14:textId="77777777" w:rsidR="002D4C4A" w:rsidRPr="00AE6F93" w:rsidRDefault="002D4C4A" w:rsidP="00AE6F93">
      <w:bookmarkStart w:id="8" w:name="_Toc505663432"/>
      <w:r w:rsidRPr="00AE6F93">
        <w:t>The Ruler</w:t>
      </w:r>
      <w:bookmarkEnd w:id="8"/>
    </w:p>
    <w:p w14:paraId="18A2B0B4" w14:textId="77777777" w:rsidR="002D4C4A" w:rsidRPr="00AE6F93" w:rsidRDefault="002D4C4A" w:rsidP="00AE6F93">
      <w:r w:rsidRPr="00AE6F93">
        <w:t>The Ruler is located at the top and to the left of your document. It makes it easier to adjust your document with precision. If you want, you can hide the Ruler to create more screen space.</w:t>
      </w:r>
    </w:p>
    <w:p w14:paraId="3461B691" w14:textId="77777777" w:rsidR="002D4C4A" w:rsidRPr="00AE6F93" w:rsidRDefault="002D4C4A" w:rsidP="00AE6F93">
      <w:r w:rsidRPr="00AE6F93">
        <w:t>To show or hide the Ruler:</w:t>
      </w:r>
    </w:p>
    <w:p w14:paraId="23A5B5F7" w14:textId="77777777" w:rsidR="002D4C4A" w:rsidRPr="00AE6F93" w:rsidRDefault="002D4C4A" w:rsidP="00AE6F93">
      <w:r w:rsidRPr="00AE6F93">
        <w:t>Click the View tab.</w:t>
      </w:r>
    </w:p>
    <w:p w14:paraId="27427DAE" w14:textId="77777777" w:rsidR="002D4C4A" w:rsidRPr="00AE6F93" w:rsidRDefault="002D4C4A" w:rsidP="00AE6F93">
      <w:r w:rsidRPr="00AE6F93">
        <w:t>Click the checkbox next to Ruler to show or hide the Ruler.</w:t>
      </w:r>
    </w:p>
    <w:p w14:paraId="08D37FEA" w14:textId="77777777" w:rsidR="00A07422" w:rsidRPr="00AE6F93" w:rsidRDefault="00A07422" w:rsidP="00AE6F93">
      <w:bookmarkStart w:id="9" w:name="_Toc505491919"/>
      <w:r w:rsidRPr="00AE6F93">
        <w:t>Navigate in Read Mode view</w:t>
      </w:r>
      <w:bookmarkEnd w:id="9"/>
    </w:p>
    <w:p w14:paraId="08D4DB71" w14:textId="67642B06" w:rsidR="002D4C4A" w:rsidRPr="00AE6F93" w:rsidRDefault="002D4C4A" w:rsidP="00AE6F93"/>
    <w:sectPr w:rsidR="002D4C4A" w:rsidRPr="00AE6F93" w:rsidSect="00300A7C">
      <w:head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DBA5" w14:textId="77777777" w:rsidR="0030024B" w:rsidRDefault="0030024B" w:rsidP="00AD78C3">
      <w:pPr>
        <w:spacing w:after="0" w:line="240" w:lineRule="auto"/>
      </w:pPr>
      <w:r>
        <w:separator/>
      </w:r>
    </w:p>
  </w:endnote>
  <w:endnote w:type="continuationSeparator" w:id="0">
    <w:p w14:paraId="73BC88DA" w14:textId="77777777" w:rsidR="0030024B" w:rsidRDefault="0030024B" w:rsidP="00AD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9685" w14:textId="77777777" w:rsidR="0030024B" w:rsidRDefault="0030024B" w:rsidP="00AD78C3">
      <w:pPr>
        <w:spacing w:after="0" w:line="240" w:lineRule="auto"/>
      </w:pPr>
      <w:r>
        <w:separator/>
      </w:r>
    </w:p>
  </w:footnote>
  <w:footnote w:type="continuationSeparator" w:id="0">
    <w:p w14:paraId="03EE268A" w14:textId="77777777" w:rsidR="0030024B" w:rsidRDefault="0030024B" w:rsidP="00AD7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B20B" w14:textId="2460345E" w:rsidR="00AD78C3" w:rsidRDefault="00AD78C3" w:rsidP="00AD78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3131"/>
    <w:multiLevelType w:val="hybridMultilevel"/>
    <w:tmpl w:val="AEDEF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E1EA6"/>
    <w:multiLevelType w:val="hybridMultilevel"/>
    <w:tmpl w:val="2180A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544"/>
    <w:multiLevelType w:val="multilevel"/>
    <w:tmpl w:val="FD48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F2925"/>
    <w:multiLevelType w:val="multilevel"/>
    <w:tmpl w:val="347A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3469B"/>
    <w:multiLevelType w:val="multilevel"/>
    <w:tmpl w:val="EC32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83470"/>
    <w:multiLevelType w:val="multilevel"/>
    <w:tmpl w:val="D66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05E51"/>
    <w:multiLevelType w:val="multilevel"/>
    <w:tmpl w:val="44E6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4A"/>
    <w:rsid w:val="00063BC8"/>
    <w:rsid w:val="0007064F"/>
    <w:rsid w:val="000A6C7D"/>
    <w:rsid w:val="0019614C"/>
    <w:rsid w:val="00245647"/>
    <w:rsid w:val="00287A5D"/>
    <w:rsid w:val="002D4C4A"/>
    <w:rsid w:val="0030024B"/>
    <w:rsid w:val="00300A7C"/>
    <w:rsid w:val="00340C29"/>
    <w:rsid w:val="003A29C9"/>
    <w:rsid w:val="003E099A"/>
    <w:rsid w:val="00432895"/>
    <w:rsid w:val="005E4096"/>
    <w:rsid w:val="006062EC"/>
    <w:rsid w:val="00640CFE"/>
    <w:rsid w:val="00643AA0"/>
    <w:rsid w:val="007E3A94"/>
    <w:rsid w:val="007F22EB"/>
    <w:rsid w:val="00807CE8"/>
    <w:rsid w:val="00837688"/>
    <w:rsid w:val="008C267B"/>
    <w:rsid w:val="00A07422"/>
    <w:rsid w:val="00A42041"/>
    <w:rsid w:val="00A53C63"/>
    <w:rsid w:val="00AD13D8"/>
    <w:rsid w:val="00AD78C3"/>
    <w:rsid w:val="00AE6F93"/>
    <w:rsid w:val="00BA14CB"/>
    <w:rsid w:val="00BA38B4"/>
    <w:rsid w:val="00BB1DBE"/>
    <w:rsid w:val="00BB517F"/>
    <w:rsid w:val="00BF76B5"/>
    <w:rsid w:val="00C50E39"/>
    <w:rsid w:val="00CF588B"/>
    <w:rsid w:val="00DC7A95"/>
    <w:rsid w:val="00E42C0B"/>
    <w:rsid w:val="00E65A3E"/>
    <w:rsid w:val="00FA2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18D5"/>
  <w15:chartTrackingRefBased/>
  <w15:docId w15:val="{54FF954A-E946-42B2-BEC3-CC72392A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64F"/>
    <w:pPr>
      <w:outlineLvl w:val="0"/>
    </w:pPr>
  </w:style>
  <w:style w:type="paragraph" w:styleId="Heading2">
    <w:name w:val="heading 2"/>
    <w:basedOn w:val="Heading1"/>
    <w:link w:val="Heading2Char"/>
    <w:uiPriority w:val="9"/>
    <w:qFormat/>
    <w:rsid w:val="0007064F"/>
    <w:pPr>
      <w:outlineLvl w:val="1"/>
    </w:pPr>
  </w:style>
  <w:style w:type="paragraph" w:styleId="Heading3">
    <w:name w:val="heading 3"/>
    <w:basedOn w:val="Heading2"/>
    <w:link w:val="Heading3Char"/>
    <w:uiPriority w:val="9"/>
    <w:qFormat/>
    <w:rsid w:val="0007064F"/>
    <w:pPr>
      <w:outlineLvl w:val="2"/>
    </w:pPr>
  </w:style>
  <w:style w:type="paragraph" w:styleId="Heading4">
    <w:name w:val="heading 4"/>
    <w:basedOn w:val="Heading3"/>
    <w:link w:val="Heading4Char"/>
    <w:uiPriority w:val="9"/>
    <w:qFormat/>
    <w:rsid w:val="0007064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64F"/>
  </w:style>
  <w:style w:type="character" w:customStyle="1" w:styleId="Heading3Char">
    <w:name w:val="Heading 3 Char"/>
    <w:basedOn w:val="DefaultParagraphFont"/>
    <w:link w:val="Heading3"/>
    <w:uiPriority w:val="9"/>
    <w:rsid w:val="0007064F"/>
  </w:style>
  <w:style w:type="character" w:customStyle="1" w:styleId="Heading4Char">
    <w:name w:val="Heading 4 Char"/>
    <w:basedOn w:val="DefaultParagraphFont"/>
    <w:link w:val="Heading4"/>
    <w:uiPriority w:val="9"/>
    <w:rsid w:val="0007064F"/>
  </w:style>
  <w:style w:type="paragraph" w:styleId="NormalWeb">
    <w:name w:val="Normal (Web)"/>
    <w:basedOn w:val="Normal"/>
    <w:uiPriority w:val="99"/>
    <w:semiHidden/>
    <w:unhideWhenUsed/>
    <w:rsid w:val="002D4C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D4C4A"/>
    <w:rPr>
      <w:b/>
      <w:bCs/>
    </w:rPr>
  </w:style>
  <w:style w:type="paragraph" w:customStyle="1" w:styleId="chevron">
    <w:name w:val="chevron"/>
    <w:basedOn w:val="Normal"/>
    <w:rsid w:val="002D4C4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oreinfo">
    <w:name w:val="moreinfo"/>
    <w:basedOn w:val="Normal"/>
    <w:rsid w:val="002D4C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D4C4A"/>
    <w:rPr>
      <w:color w:val="0000FF"/>
      <w:u w:val="single"/>
    </w:rPr>
  </w:style>
  <w:style w:type="character" w:customStyle="1" w:styleId="redactor-invisible-space">
    <w:name w:val="redactor-invisible-space"/>
    <w:basedOn w:val="DefaultParagraphFont"/>
    <w:rsid w:val="002D4C4A"/>
  </w:style>
  <w:style w:type="paragraph" w:styleId="NoSpacing">
    <w:name w:val="No Spacing"/>
    <w:link w:val="NoSpacingChar"/>
    <w:uiPriority w:val="1"/>
    <w:qFormat/>
    <w:rsid w:val="00300A7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A7C"/>
    <w:rPr>
      <w:rFonts w:eastAsiaTheme="minorEastAsia"/>
      <w:lang w:val="en-US"/>
    </w:rPr>
  </w:style>
  <w:style w:type="paragraph" w:styleId="Header">
    <w:name w:val="header"/>
    <w:basedOn w:val="Normal"/>
    <w:link w:val="HeaderChar"/>
    <w:uiPriority w:val="99"/>
    <w:unhideWhenUsed/>
    <w:rsid w:val="00AD7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C3"/>
  </w:style>
  <w:style w:type="paragraph" w:styleId="Footer">
    <w:name w:val="footer"/>
    <w:basedOn w:val="Normal"/>
    <w:link w:val="FooterChar"/>
    <w:uiPriority w:val="99"/>
    <w:unhideWhenUsed/>
    <w:rsid w:val="00AD7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C3"/>
  </w:style>
  <w:style w:type="character" w:customStyle="1" w:styleId="Heading1Char">
    <w:name w:val="Heading 1 Char"/>
    <w:basedOn w:val="DefaultParagraphFont"/>
    <w:link w:val="Heading1"/>
    <w:uiPriority w:val="9"/>
    <w:rsid w:val="0007064F"/>
  </w:style>
  <w:style w:type="paragraph" w:styleId="ListParagraph">
    <w:name w:val="List Paragraph"/>
    <w:basedOn w:val="Normal"/>
    <w:uiPriority w:val="34"/>
    <w:qFormat/>
    <w:rsid w:val="00AD78C3"/>
    <w:pPr>
      <w:ind w:left="720"/>
      <w:contextualSpacing/>
    </w:pPr>
  </w:style>
  <w:style w:type="paragraph" w:styleId="Title">
    <w:name w:val="Title"/>
    <w:basedOn w:val="Normal"/>
    <w:next w:val="Normal"/>
    <w:link w:val="TitleChar"/>
    <w:uiPriority w:val="10"/>
    <w:qFormat/>
    <w:rsid w:val="00807CE8"/>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807CE8"/>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807CE8"/>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807CE8"/>
    <w:rPr>
      <w:rFonts w:eastAsiaTheme="minorEastAsia" w:cs="Times New Roman"/>
      <w:color w:val="5A5A5A" w:themeColor="text1" w:themeTint="A5"/>
      <w:spacing w:val="15"/>
      <w:lang w:val="en-US"/>
    </w:rPr>
  </w:style>
  <w:style w:type="paragraph" w:styleId="TOCHeading">
    <w:name w:val="TOC Heading"/>
    <w:basedOn w:val="Heading1"/>
    <w:next w:val="Normal"/>
    <w:uiPriority w:val="39"/>
    <w:unhideWhenUsed/>
    <w:qFormat/>
    <w:rsid w:val="00807CE8"/>
    <w:pPr>
      <w:keepNext/>
      <w:keepLine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807CE8"/>
    <w:pPr>
      <w:spacing w:after="100"/>
    </w:pPr>
  </w:style>
  <w:style w:type="paragraph" w:styleId="TOC2">
    <w:name w:val="toc 2"/>
    <w:basedOn w:val="Normal"/>
    <w:next w:val="Normal"/>
    <w:autoRedefine/>
    <w:uiPriority w:val="39"/>
    <w:unhideWhenUsed/>
    <w:rsid w:val="00807CE8"/>
    <w:pPr>
      <w:spacing w:after="100"/>
      <w:ind w:left="220"/>
    </w:pPr>
  </w:style>
  <w:style w:type="table" w:styleId="GridTable4-Accent1">
    <w:name w:val="Grid Table 4 Accent 1"/>
    <w:basedOn w:val="TableNormal"/>
    <w:uiPriority w:val="49"/>
    <w:rsid w:val="00A07422"/>
    <w:pPr>
      <w:spacing w:after="0" w:line="240" w:lineRule="auto"/>
    </w:pPr>
    <w:rPr>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86116">
      <w:bodyDiv w:val="1"/>
      <w:marLeft w:val="0"/>
      <w:marRight w:val="0"/>
      <w:marTop w:val="0"/>
      <w:marBottom w:val="0"/>
      <w:divBdr>
        <w:top w:val="none" w:sz="0" w:space="0" w:color="auto"/>
        <w:left w:val="none" w:sz="0" w:space="0" w:color="auto"/>
        <w:bottom w:val="none" w:sz="0" w:space="0" w:color="auto"/>
        <w:right w:val="none" w:sz="0" w:space="0" w:color="auto"/>
      </w:divBdr>
      <w:divsChild>
        <w:div w:id="71784754">
          <w:marLeft w:val="0"/>
          <w:marRight w:val="0"/>
          <w:marTop w:val="0"/>
          <w:marBottom w:val="0"/>
          <w:divBdr>
            <w:top w:val="none" w:sz="0" w:space="0" w:color="auto"/>
            <w:left w:val="none" w:sz="0" w:space="0" w:color="auto"/>
            <w:bottom w:val="none" w:sz="0" w:space="0" w:color="auto"/>
            <w:right w:val="none" w:sz="0" w:space="0" w:color="auto"/>
          </w:divBdr>
          <w:divsChild>
            <w:div w:id="393041489">
              <w:marLeft w:val="0"/>
              <w:marRight w:val="0"/>
              <w:marTop w:val="0"/>
              <w:marBottom w:val="305"/>
              <w:divBdr>
                <w:top w:val="none" w:sz="0" w:space="0" w:color="auto"/>
                <w:left w:val="none" w:sz="0" w:space="0" w:color="auto"/>
                <w:bottom w:val="none" w:sz="0" w:space="0" w:color="auto"/>
                <w:right w:val="none" w:sz="0" w:space="0" w:color="auto"/>
              </w:divBdr>
            </w:div>
            <w:div w:id="1580990626">
              <w:marLeft w:val="0"/>
              <w:marRight w:val="0"/>
              <w:marTop w:val="0"/>
              <w:marBottom w:val="305"/>
              <w:divBdr>
                <w:top w:val="none" w:sz="0" w:space="0" w:color="auto"/>
                <w:left w:val="none" w:sz="0" w:space="0" w:color="auto"/>
                <w:bottom w:val="none" w:sz="0" w:space="0" w:color="auto"/>
                <w:right w:val="none" w:sz="0" w:space="0" w:color="auto"/>
              </w:divBdr>
              <w:divsChild>
                <w:div w:id="285623814">
                  <w:marLeft w:val="0"/>
                  <w:marRight w:val="0"/>
                  <w:marTop w:val="0"/>
                  <w:marBottom w:val="0"/>
                  <w:divBdr>
                    <w:top w:val="none" w:sz="0" w:space="0" w:color="auto"/>
                    <w:left w:val="none" w:sz="0" w:space="0" w:color="auto"/>
                    <w:bottom w:val="none" w:sz="0" w:space="0" w:color="auto"/>
                    <w:right w:val="none" w:sz="0" w:space="0" w:color="auto"/>
                  </w:divBdr>
                </w:div>
              </w:divsChild>
            </w:div>
            <w:div w:id="1615941936">
              <w:marLeft w:val="0"/>
              <w:marRight w:val="0"/>
              <w:marTop w:val="0"/>
              <w:marBottom w:val="305"/>
              <w:divBdr>
                <w:top w:val="none" w:sz="0" w:space="0" w:color="auto"/>
                <w:left w:val="none" w:sz="0" w:space="0" w:color="auto"/>
                <w:bottom w:val="none" w:sz="0" w:space="0" w:color="auto"/>
                <w:right w:val="none" w:sz="0" w:space="0" w:color="auto"/>
              </w:divBdr>
            </w:div>
            <w:div w:id="1180315463">
              <w:marLeft w:val="0"/>
              <w:marRight w:val="0"/>
              <w:marTop w:val="0"/>
              <w:marBottom w:val="305"/>
              <w:divBdr>
                <w:top w:val="none" w:sz="0" w:space="0" w:color="auto"/>
                <w:left w:val="none" w:sz="0" w:space="0" w:color="auto"/>
                <w:bottom w:val="none" w:sz="0" w:space="0" w:color="auto"/>
                <w:right w:val="none" w:sz="0" w:space="0" w:color="auto"/>
              </w:divBdr>
            </w:div>
            <w:div w:id="1319532219">
              <w:marLeft w:val="0"/>
              <w:marRight w:val="0"/>
              <w:marTop w:val="0"/>
              <w:marBottom w:val="305"/>
              <w:divBdr>
                <w:top w:val="none" w:sz="0" w:space="0" w:color="auto"/>
                <w:left w:val="none" w:sz="0" w:space="0" w:color="auto"/>
                <w:bottom w:val="none" w:sz="0" w:space="0" w:color="auto"/>
                <w:right w:val="none" w:sz="0" w:space="0" w:color="auto"/>
              </w:divBdr>
            </w:div>
            <w:div w:id="253588129">
              <w:marLeft w:val="0"/>
              <w:marRight w:val="0"/>
              <w:marTop w:val="0"/>
              <w:marBottom w:val="305"/>
              <w:divBdr>
                <w:top w:val="none" w:sz="0" w:space="0" w:color="auto"/>
                <w:left w:val="none" w:sz="0" w:space="0" w:color="auto"/>
                <w:bottom w:val="none" w:sz="0" w:space="0" w:color="auto"/>
                <w:right w:val="none" w:sz="0" w:space="0" w:color="auto"/>
              </w:divBdr>
            </w:div>
            <w:div w:id="1832915440">
              <w:marLeft w:val="0"/>
              <w:marRight w:val="0"/>
              <w:marTop w:val="0"/>
              <w:marBottom w:val="305"/>
              <w:divBdr>
                <w:top w:val="none" w:sz="0" w:space="0" w:color="auto"/>
                <w:left w:val="none" w:sz="0" w:space="0" w:color="auto"/>
                <w:bottom w:val="none" w:sz="0" w:space="0" w:color="auto"/>
                <w:right w:val="none" w:sz="0" w:space="0" w:color="auto"/>
              </w:divBdr>
            </w:div>
            <w:div w:id="295646403">
              <w:marLeft w:val="0"/>
              <w:marRight w:val="0"/>
              <w:marTop w:val="0"/>
              <w:marBottom w:val="305"/>
              <w:divBdr>
                <w:top w:val="none" w:sz="0" w:space="0" w:color="auto"/>
                <w:left w:val="none" w:sz="0" w:space="0" w:color="auto"/>
                <w:bottom w:val="none" w:sz="0" w:space="0" w:color="auto"/>
                <w:right w:val="none" w:sz="0" w:space="0" w:color="auto"/>
              </w:divBdr>
            </w:div>
            <w:div w:id="915089917">
              <w:marLeft w:val="0"/>
              <w:marRight w:val="0"/>
              <w:marTop w:val="0"/>
              <w:marBottom w:val="305"/>
              <w:divBdr>
                <w:top w:val="none" w:sz="0" w:space="0" w:color="auto"/>
                <w:left w:val="none" w:sz="0" w:space="0" w:color="auto"/>
                <w:bottom w:val="none" w:sz="0" w:space="0" w:color="auto"/>
                <w:right w:val="none" w:sz="0" w:space="0" w:color="auto"/>
              </w:divBdr>
            </w:div>
            <w:div w:id="1408727740">
              <w:marLeft w:val="0"/>
              <w:marRight w:val="0"/>
              <w:marTop w:val="0"/>
              <w:marBottom w:val="305"/>
              <w:divBdr>
                <w:top w:val="none" w:sz="0" w:space="0" w:color="auto"/>
                <w:left w:val="none" w:sz="0" w:space="0" w:color="auto"/>
                <w:bottom w:val="none" w:sz="0" w:space="0" w:color="auto"/>
                <w:right w:val="none" w:sz="0" w:space="0" w:color="auto"/>
              </w:divBdr>
            </w:div>
            <w:div w:id="490219134">
              <w:marLeft w:val="0"/>
              <w:marRight w:val="0"/>
              <w:marTop w:val="0"/>
              <w:marBottom w:val="305"/>
              <w:divBdr>
                <w:top w:val="none" w:sz="0" w:space="0" w:color="auto"/>
                <w:left w:val="none" w:sz="0" w:space="0" w:color="auto"/>
                <w:bottom w:val="none" w:sz="0" w:space="0" w:color="auto"/>
                <w:right w:val="none" w:sz="0" w:space="0" w:color="auto"/>
              </w:divBdr>
            </w:div>
            <w:div w:id="1075394785">
              <w:marLeft w:val="0"/>
              <w:marRight w:val="0"/>
              <w:marTop w:val="0"/>
              <w:marBottom w:val="305"/>
              <w:divBdr>
                <w:top w:val="none" w:sz="0" w:space="0" w:color="auto"/>
                <w:left w:val="none" w:sz="0" w:space="0" w:color="auto"/>
                <w:bottom w:val="none" w:sz="0" w:space="0" w:color="auto"/>
                <w:right w:val="none" w:sz="0" w:space="0" w:color="auto"/>
              </w:divBdr>
            </w:div>
            <w:div w:id="677774713">
              <w:marLeft w:val="0"/>
              <w:marRight w:val="0"/>
              <w:marTop w:val="0"/>
              <w:marBottom w:val="305"/>
              <w:divBdr>
                <w:top w:val="none" w:sz="0" w:space="0" w:color="auto"/>
                <w:left w:val="none" w:sz="0" w:space="0" w:color="auto"/>
                <w:bottom w:val="none" w:sz="0" w:space="0" w:color="auto"/>
                <w:right w:val="none" w:sz="0" w:space="0" w:color="auto"/>
              </w:divBdr>
            </w:div>
            <w:div w:id="1562786478">
              <w:marLeft w:val="0"/>
              <w:marRight w:val="0"/>
              <w:marTop w:val="0"/>
              <w:marBottom w:val="305"/>
              <w:divBdr>
                <w:top w:val="none" w:sz="0" w:space="0" w:color="auto"/>
                <w:left w:val="none" w:sz="0" w:space="0" w:color="auto"/>
                <w:bottom w:val="none" w:sz="0" w:space="0" w:color="auto"/>
                <w:right w:val="none" w:sz="0" w:space="0" w:color="auto"/>
              </w:divBdr>
              <w:divsChild>
                <w:div w:id="1986273341">
                  <w:marLeft w:val="0"/>
                  <w:marRight w:val="0"/>
                  <w:marTop w:val="0"/>
                  <w:marBottom w:val="0"/>
                  <w:divBdr>
                    <w:top w:val="none" w:sz="0" w:space="0" w:color="auto"/>
                    <w:left w:val="none" w:sz="0" w:space="0" w:color="auto"/>
                    <w:bottom w:val="none" w:sz="0" w:space="0" w:color="auto"/>
                    <w:right w:val="none" w:sz="0" w:space="0" w:color="auto"/>
                  </w:divBdr>
                  <w:divsChild>
                    <w:div w:id="6938448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25848596">
              <w:marLeft w:val="0"/>
              <w:marRight w:val="0"/>
              <w:marTop w:val="0"/>
              <w:marBottom w:val="305"/>
              <w:divBdr>
                <w:top w:val="none" w:sz="0" w:space="0" w:color="auto"/>
                <w:left w:val="none" w:sz="0" w:space="0" w:color="auto"/>
                <w:bottom w:val="none" w:sz="0" w:space="0" w:color="auto"/>
                <w:right w:val="none" w:sz="0" w:space="0" w:color="auto"/>
              </w:divBdr>
            </w:div>
            <w:div w:id="1090545228">
              <w:marLeft w:val="0"/>
              <w:marRight w:val="0"/>
              <w:marTop w:val="0"/>
              <w:marBottom w:val="305"/>
              <w:divBdr>
                <w:top w:val="none" w:sz="0" w:space="0" w:color="auto"/>
                <w:left w:val="none" w:sz="0" w:space="0" w:color="auto"/>
                <w:bottom w:val="none" w:sz="0" w:space="0" w:color="auto"/>
                <w:right w:val="none" w:sz="0" w:space="0" w:color="auto"/>
              </w:divBdr>
            </w:div>
            <w:div w:id="242885497">
              <w:marLeft w:val="0"/>
              <w:marRight w:val="0"/>
              <w:marTop w:val="0"/>
              <w:marBottom w:val="0"/>
              <w:divBdr>
                <w:top w:val="none" w:sz="0" w:space="0" w:color="auto"/>
                <w:left w:val="none" w:sz="0" w:space="0" w:color="auto"/>
                <w:bottom w:val="none" w:sz="0" w:space="0" w:color="auto"/>
                <w:right w:val="none" w:sz="0" w:space="0" w:color="auto"/>
              </w:divBdr>
            </w:div>
            <w:div w:id="1869563570">
              <w:marLeft w:val="0"/>
              <w:marRight w:val="0"/>
              <w:marTop w:val="0"/>
              <w:marBottom w:val="305"/>
              <w:divBdr>
                <w:top w:val="none" w:sz="0" w:space="0" w:color="auto"/>
                <w:left w:val="none" w:sz="0" w:space="0" w:color="auto"/>
                <w:bottom w:val="none" w:sz="0" w:space="0" w:color="auto"/>
                <w:right w:val="none" w:sz="0" w:space="0" w:color="auto"/>
              </w:divBdr>
            </w:div>
            <w:div w:id="496773179">
              <w:marLeft w:val="0"/>
              <w:marRight w:val="0"/>
              <w:marTop w:val="0"/>
              <w:marBottom w:val="305"/>
              <w:divBdr>
                <w:top w:val="none" w:sz="0" w:space="0" w:color="auto"/>
                <w:left w:val="none" w:sz="0" w:space="0" w:color="auto"/>
                <w:bottom w:val="none" w:sz="0" w:space="0" w:color="auto"/>
                <w:right w:val="none" w:sz="0" w:space="0" w:color="auto"/>
              </w:divBdr>
              <w:divsChild>
                <w:div w:id="1815171212">
                  <w:marLeft w:val="0"/>
                  <w:marRight w:val="0"/>
                  <w:marTop w:val="0"/>
                  <w:marBottom w:val="3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Table of Contents</Abstract>
  <CompanyAddress/>
  <CompanyPhone/>
  <CompanyFax/>
  <CompanyEmail>dave@smallbizwiz.ca</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13" ma:contentTypeDescription="Create a new document." ma:contentTypeScope="" ma:versionID="5b16a7a02116ce1a431d086605561487">
  <xsd:schema xmlns:xsd="http://www.w3.org/2001/XMLSchema" xmlns:xs="http://www.w3.org/2001/XMLSchema" xmlns:p="http://schemas.microsoft.com/office/2006/metadata/properties" xmlns:ns3="4830ea6b-39db-40e8-94a4-4d7183afcea8" xmlns:ns4="3a707f03-e06c-4c61-a929-6f249483c146" targetNamespace="http://schemas.microsoft.com/office/2006/metadata/properties" ma:root="true" ma:fieldsID="261ef49c8840d58f6f0ee5eacc24a1a1" ns3:_="" ns4:_="">
    <xsd:import namespace="4830ea6b-39db-40e8-94a4-4d7183afcea8"/>
    <xsd:import namespace="3a707f03-e06c-4c61-a929-6f249483c14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20EBF-E1B3-4091-9558-BD9A0C466C55}">
  <ds:schemaRefs>
    <ds:schemaRef ds:uri="http://schemas.microsoft.com/sharepoint/v3/contenttype/forms"/>
  </ds:schemaRefs>
</ds:datastoreItem>
</file>

<file path=customXml/itemProps3.xml><?xml version="1.0" encoding="utf-8"?>
<ds:datastoreItem xmlns:ds="http://schemas.openxmlformats.org/officeDocument/2006/customXml" ds:itemID="{D462C0B2-05F2-4F23-9EE3-DDF14E1D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0ea6b-39db-40e8-94a4-4d7183afcea8"/>
    <ds:schemaRef ds:uri="3a707f03-e06c-4c61-a929-6f249483c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BDFD3-6AD2-4315-BB9C-528ED8FFB8BC}">
  <ds:schemaRefs>
    <ds:schemaRef ds:uri="http://schemas.openxmlformats.org/officeDocument/2006/bibliography"/>
  </ds:schemaRefs>
</ds:datastoreItem>
</file>

<file path=customXml/itemProps5.xml><?xml version="1.0" encoding="utf-8"?>
<ds:datastoreItem xmlns:ds="http://schemas.openxmlformats.org/officeDocument/2006/customXml" ds:itemID="{D0E89512-BFF0-4157-93B3-EBC744EBA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Mcrosoft Word</dc:title>
  <dc:subject>Training Plan</dc:subject>
  <dc:creator>Your Name</dc:creator>
  <cp:keywords/>
  <dc:description/>
  <cp:lastModifiedBy>Dave Maguire</cp:lastModifiedBy>
  <cp:revision>12</cp:revision>
  <dcterms:created xsi:type="dcterms:W3CDTF">2019-09-16T12:50:00Z</dcterms:created>
  <dcterms:modified xsi:type="dcterms:W3CDTF">2021-10-24T13:07:00Z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